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A3A3A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A3A"/>
          <w:spacing w:val="0"/>
          <w:sz w:val="36"/>
          <w:szCs w:val="36"/>
          <w:shd w:val="clear" w:fill="FFFFFF"/>
          <w:lang w:val="en-US" w:eastAsia="zh-CN"/>
        </w:rPr>
        <w:t>TWLY-86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A3A3A"/>
          <w:spacing w:val="0"/>
          <w:sz w:val="36"/>
          <w:szCs w:val="36"/>
          <w:shd w:val="clear" w:fill="FFFFFF"/>
          <w:lang w:val="en-US" w:eastAsia="zh-CN"/>
        </w:rPr>
        <w:t>智能小区通讯自动化模拟平台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drawing>
          <wp:inline distT="0" distB="0" distL="114300" distR="114300">
            <wp:extent cx="4907280" cy="5349240"/>
            <wp:effectExtent l="0" t="0" r="0" b="0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rPr>
          <w:rStyle w:val="5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产品简介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Chars="0" w:right="0" w:rightChars="0" w:firstLine="480" w:firstLineChars="200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智能小区通讯自动化模拟平台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控制部分全部采用实物，控制对象采用仿真模型，整个实训装置主要由对讲主机、联网板、可视电源、可视户机、网络控制器、门禁考勤机、电脑中心软件系统等组成，能进行各种楼宇对讲系统操作演示、可视对讲机的安装与连接、非可视对讲机的安装与连接、安防对讲机的安装与连接、可视门口机的安装与连接、门禁系统的安装与连接、电控锁、灵性锁的工作原理及安装调试，楼宇对讲及门禁系统管理软件的使用方法、线路的设计与连接、故障的设置、判断及排除等实验和实训，并可与一卡通及小区系列中的其它设备联网进行各种综合实训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2、对讲主机：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对讲主机一套，选用的是工程上使用的主流产品。并要具备安防功能小区电脑管理中心，还要具备下述功能和特点：主机外壳采用不锈钢材料。整体结构和内部结构设计合理，便于安装和维修。主机板采用双面印刷电路板，键盘与主机板一体化，主机板和其他部分连接采用接插件，便于安装和维修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机和主机呼叫号码采用弹性编码模式，以适应各种不同结构的应用。主机开锁密码由管理中心随意更改。电源供应器为不间断直流稳压电源，当停电时电源供应器自动切换为蓄电池供电，设有蓄电池过充电和过放电和限流保护电路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采取双组电源供电技术，即视频部分独立供电，提高视频部分的抗干扰性能。采用视频放大器和分配器，使图像信号进行合理的阻抗匹配和达到远距离的有效传输，确保图像质量。系统采用模块化设计，可视分机与非可视分机可兼容于同一个系统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可视分机设有4防区报警控制器，报警器控制功能强，使用方便。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管理中心可连接个人电脑，使用TRONIC?2000智能小区管理系统软件。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可视对讲：主机呼叫分机实现可视对讲。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遥控开锁：分机和管理中心机可遥控开锁。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密码开锁：由管理员随意修改开锁密码。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管理中心呼叫/监视：管理中心可呼叫/监视主机，也可呼叫分机。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分机呼叫/紧急报警：分机可向管理中心呼叫/紧急报警。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监视：分机监视主机。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安防联网：分机内置的报警控制器所连接的探测器被触发后，自动向管理中心报警，分机连接的警号也发出报警声。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多性质防区：分机内置4防区，4个防区的性质分别为：①延时防区 ②24小时防区。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分机报警密码撤布防及修改功能。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外壳防护等级：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主机：IP33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分机：IP30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分机内置报警控制器：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四个防区性质：24小时防区，延时防区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延时防区延时时间：30秒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密码撤布防功能，密码可修改。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其他：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配线方式：管理中心到主机为（3+2）总线+1根视频线，主机至层间分配器为7总线，主机至视频放大器、分配器为1视频线，可视电源至视频放大器、分配器、用户分机为2+2电源线，层间分配器至用户分机为5线，视频分配器至用户分机为1视频线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开锁功能：分机开锁、主机密码开锁、管理中心开锁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管理中心带载能力：最多99主机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主机带载能力：最多256个层间分配器。（可根据用户要求进行扩展）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层间分配器带载能力： 2、4、8个分机。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3、20H-120VB联网板：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4、20H-21可视电源：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5、20H-120/D4AF可视户机带安防：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6、20H-301/2对讲户机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7、20H-301非可视户机带安防：。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8、20H-120/D4AF层间分配器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9、21H-VD-2视频分配器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10、CKL-106网络控制器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11、SK-200视频输入卡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12、DF2000电脑中心软件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13、FL-476红外探头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14、278A煤气探头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15、168A烟感探头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16、2000C门禁考勤机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17、DJ2CR电控锁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18、DJ2CG灵性锁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19、SCK-01出门按钮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20、PL-099门铃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二、实训功能：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装置能进行各种楼宇对讲系统操作演示、可视对讲机的安装与连接、非可视对讲机的安装与连接、安防对讲机的安装与连接、可视门口机的安装与连接、门禁系统的安装与连接、，电控锁、灵性锁的工作原理及安装调试，楼宇对讲及门禁系统管理软件的使用方法、线路的设计与连接、故障的设置、判断及排除等实验和实训，并可与一卡通及小区系列中的其它设备联网进行各种综合实训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三、技术指标：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工作电压：单相三线220V&amp;plusmn;5% 50Hz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整机容量：＜300W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外型尺寸：150×70×180cm3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安全保护：具有漏电自动保护装置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故障设置：具有故障设置系统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四、实训项目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1、楼宇对讲及门禁系统元件、作用、组成和原理的认识实训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2、楼宇对讲及门禁系统的基本功能演示操作实训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3、开门按钮和钥匙开门演示操作实训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4、门口机呼叫各话机操作实训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5、分机监视门口机操作实训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6、门口机和各分机向管理中心呼叫/紧急报警操作实训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7、管理中心呼叫/监视主机及呼叫分机操作实训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8、室内安防可视机和室内安防话机的安防模拟报警操作实训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9、门禁机刷卡开锁和管理中心的远程开锁操作实训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10、密码开锁操作实训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11、通过门禁机按门铃呼叫操作实训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12、门口机的编程操作实训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13、参数设置操作实训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14、户机设置操作实训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15、住户资料操作实训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16、通话操作实训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17、门口机状态监控操作实训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18、报警处理操作实训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19、数据处理操作实训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20、门禁设置操作实训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21、门禁发卡操作实训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22、线路故障的判断与处理实训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23、程序设置错误的判断与纠正实训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24、按线路图将各部分连线实训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25、设计并安装一个简易应用系统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26、软件报警处理设置操作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27、电脑管理中心软件操作</w:t>
      </w: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A3A3A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08777F"/>
    <w:multiLevelType w:val="singleLevel"/>
    <w:tmpl w:val="F80877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zE2MTZlZWRiZWI2NjlkMDY5ZDEyODk1ZWY1MjAifQ=="/>
  </w:docVars>
  <w:rsids>
    <w:rsidRoot w:val="52D426FB"/>
    <w:rsid w:val="01111186"/>
    <w:rsid w:val="1D4410F4"/>
    <w:rsid w:val="52D4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1959</Words>
  <Characters>2147</Characters>
  <Lines>0</Lines>
  <Paragraphs>0</Paragraphs>
  <TotalTime>18</TotalTime>
  <ScaleCrop>false</ScaleCrop>
  <LinksUpToDate>false</LinksUpToDate>
  <CharactersWithSpaces>2150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2023-03-30T06:51:00Z</dcterms:created>
  <dc:creator>w s g d d d s l</dc:creator>
  <cp:lastModifiedBy>天威教学</cp:lastModifiedBy>
  <dcterms:modified xsi:type="dcterms:W3CDTF">2023-05-22T01:34:50Z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61EE87A2AA7742938C4A5794F87D34BB_13</vt:lpwstr>
  </property>
</Properties>
</file>