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气动成型铝合金模具拆装模型</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b/>
          <w:bCs/>
          <w:i w:val="0"/>
          <w:iCs w:val="0"/>
          <w:caps w:val="0"/>
          <w:color w:val="E53333"/>
          <w:spacing w:val="0"/>
          <w:sz w:val="28"/>
          <w:szCs w:val="28"/>
          <w:bdr w:val="none" w:color="auto" w:sz="0" w:space="0"/>
          <w:shd w:val="clear" w:fill="FFFFFF"/>
        </w:rPr>
        <w:t>（共13套  平均/套4800元）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tbl>
      <w:tblPr>
        <w:tblW w:w="878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95"/>
        <w:gridCol w:w="1813"/>
        <w:gridCol w:w="5291"/>
        <w:gridCol w:w="9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34" w:right="0" w:firstLine="333"/>
              <w:jc w:val="center"/>
              <w:rPr>
                <w:sz w:val="28"/>
                <w:szCs w:val="28"/>
              </w:rPr>
            </w:pPr>
            <w:r>
              <w:rPr>
                <w:rFonts w:hint="eastAsia" w:ascii="宋体" w:hAnsi="宋体" w:eastAsia="宋体" w:cs="宋体"/>
                <w:b/>
                <w:bCs/>
                <w:i w:val="0"/>
                <w:iCs w:val="0"/>
                <w:caps w:val="0"/>
                <w:color w:val="666666"/>
                <w:spacing w:val="0"/>
                <w:kern w:val="0"/>
                <w:sz w:val="28"/>
                <w:szCs w:val="28"/>
                <w:bdr w:val="none" w:color="auto" w:sz="0" w:space="0"/>
                <w:lang w:val="en-US" w:eastAsia="zh-CN" w:bidi="ar"/>
              </w:rPr>
              <w:t>序号</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配置名称</w:t>
            </w:r>
          </w:p>
        </w:tc>
        <w:tc>
          <w:tcPr>
            <w:tcW w:w="429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详细描述及技术要求</w:t>
            </w:r>
          </w:p>
        </w:tc>
        <w:tc>
          <w:tcPr>
            <w:tcW w:w="8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b/>
                <w:bCs/>
                <w:i w:val="0"/>
                <w:iCs w:val="0"/>
                <w:caps w:val="0"/>
                <w:color w:val="666666"/>
                <w:spacing w:val="0"/>
                <w:kern w:val="0"/>
                <w:sz w:val="28"/>
                <w:szCs w:val="28"/>
                <w:bdr w:val="none" w:color="auto" w:sz="0" w:space="0"/>
                <w:lang w:val="en-US" w:eastAsia="zh-CN" w:bidi="ar"/>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挤出吹塑模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XSCSM-001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29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挤出机挤出管状型坯示；截取一段管坯趁热将其放于模具中，在闭合对开式模具的同时夹紧型坯上下两端；然后用吹管通入压缩空气，使型坯吹胀并贴于型腔表壁成型；最后经过保压和冷却定型，便可排出压缩空气并开模取出塑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    挤出吹塑成型所用的设备和模具结构简单，投资少，操作容易，适于多种塑料的中空吹塑成型。但是塑件的壁厚不易均匀，生产效率较低。</w:t>
            </w:r>
          </w:p>
        </w:tc>
        <w:tc>
          <w:tcPr>
            <w:tcW w:w="8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中空吹塑模具（平行移动式）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XSCSM-002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29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中空吹塑成型是将处于熔融状态的塑料型坯置于模具型腔内，使压缩空气注入型坯中将其吹胀,使之紧贴于模具型腔壁上，经冷却定型得到与模具型腔完全一致的中空塑件的加工方法</w:t>
            </w:r>
          </w:p>
        </w:tc>
        <w:tc>
          <w:tcPr>
            <w:tcW w:w="8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3</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中空吹塑模具（组合式）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XSCSM-003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29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注射机将熔融塑料注入注射模内形成管坯，管坯成型在周壁带有微孔的空心凸模上；接着趁热移至吹塑模内；然后合模并从芯棒的管道内通入压缩空气，使型坯吹胀并贴于模具的型腔壁上；最后经过保压、冷却定型后放出压缩空气并开模取出塑件。优点是壁厚均匀且无飞边，不需要后续加工；由于注射型坯有底，所以塑件底部没有拼合缝，强度高，生产率高。但设备与模具的投资较大，这种成型方法多用于小型塑件的大批量生产。</w:t>
            </w:r>
          </w:p>
        </w:tc>
        <w:tc>
          <w:tcPr>
            <w:tcW w:w="8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4</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中空吹塑模具（镶嵌式）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XSCSM-004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29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用热坯法注射拉伸吹塑成型工艺过程。首先将注射成型的有底型坯加热到熔点以下适当温度后置于模具内，然后用拉伸杆进行轴向拉伸后再通入压缩空气吹胀成型。这种成型方法省去了冷型坯的再加热，所以节省能源，同时由于型坯的制取和拉伸吹塑在同一台设备上进行，所以占地面积小，生产易于连续进行，自动化程度高。</w:t>
            </w:r>
          </w:p>
        </w:tc>
        <w:tc>
          <w:tcPr>
            <w:tcW w:w="8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5</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中空吹塑模具（压入式）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XSCSM-005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29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将注射好的型坯加热到合适的温度后再将其置于吹塑模中进行拉伸吹塑的成型方法。采用冷坯法成型时，型坯的注射和塑件的拉伸吹塑成型分别在不同设备上进行。在拉伸吹塑之前，为了补偿型坯冷却散发的热量，需要进行二次加热，以确保型坯的拉伸吹塑成型。这种成型方法的主要特点是设备结构相对较简单。</w:t>
            </w:r>
          </w:p>
        </w:tc>
        <w:tc>
          <w:tcPr>
            <w:tcW w:w="8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6</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中空吹塑模具（上吹口式）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XSCSM-006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29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将压延或挤出成型的片材再加热，使之软化，放入型腔，合模后在片材之间通入压缩空气而成型出中空塑件。</w:t>
            </w:r>
          </w:p>
        </w:tc>
        <w:tc>
          <w:tcPr>
            <w:tcW w:w="8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7</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中空吹塑模具（下吹口式）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XSCSM-007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29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首先将塑料板紧固在凹模模框上，并用加热器对其加热，待塑料板加热软化后移开加热器，压缩空气通过模框吹入把塑料板吹鼓后将凸模顶起，停止吹气，凸模抽真空，塑料板紧贴附在凸模上成型。这种成型方法的特点与凹凸模先后抽真空成型基本类似。</w:t>
            </w:r>
          </w:p>
        </w:tc>
        <w:tc>
          <w:tcPr>
            <w:tcW w:w="8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8</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真空吹塑模具（凹模成型）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XSCSM-008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29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塑料板固定并密封在模腔的上方，将加热器移到塑料板上方将塑料板加热至软化，然后移开加热器，在型腔内抽真空，塑料板就贴在凹模型腔上，冷却后由抽气孔通入压缩空气将成型好的塑件吹出。用这种方法成型的塑件外表面尺寸精度高，一般用于成型深度不大的塑件。如果塑件深度很大时，特别是小型塑件，其底部转角处就会明显变薄。  </w:t>
            </w:r>
          </w:p>
        </w:tc>
        <w:tc>
          <w:tcPr>
            <w:tcW w:w="8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9</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真空吹塑模具（凸模成型）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XSCSM-009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29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被夹紧的塑料板在加热器下加热软化，接着软化的塑料板下移，象帐篷似的覆盖在凸模上，最后抽真空，塑料板紧贴在凸模上成型。在凸模真空成型过程中，由于冷的凸模首先与板料接触，所以其底部稍厚。这种成型方法多用于有凸起形状的薄壁塑件，成型得到的塑件的内表面尺寸精度较高。</w:t>
            </w:r>
          </w:p>
        </w:tc>
        <w:tc>
          <w:tcPr>
            <w:tcW w:w="8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10</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真空成型模具（压缩空气成型）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XSCSM-010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29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首先把塑料板紧固在凹模上加热，塑料板软化后将加热器移开，然后通过凸模吹入压缩空气，而凹模抽真空使塑料板鼓起，最后凸模向下插入鼓起的塑料板中并且从中抽真空，同时凹模通入压缩空气，使塑料板贴附在凸模的外表面而成型。用这种方法成型的塑件壁厚比较均匀，适用于成型深型腔塑件。</w:t>
            </w:r>
          </w:p>
        </w:tc>
        <w:tc>
          <w:tcPr>
            <w:tcW w:w="8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11</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吹瓶模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XSCSM-001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29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ascii="Calibri" w:hAnsi="Calibri" w:eastAsia="宋体" w:cs="Calibri"/>
                <w:i w:val="0"/>
                <w:iCs w:val="0"/>
                <w:caps w:val="0"/>
                <w:color w:val="666666"/>
                <w:spacing w:val="0"/>
                <w:kern w:val="0"/>
                <w:sz w:val="28"/>
                <w:szCs w:val="28"/>
                <w:bdr w:val="none" w:color="auto" w:sz="0" w:space="0"/>
                <w:lang w:val="en-US" w:eastAsia="zh-CN" w:bidi="ar"/>
              </w:rPr>
              <w:t>瓶坯采用电脑模拟拉伸测试设计，提高吹瓶的成品率。</w:t>
            </w:r>
            <w:r>
              <w:rPr>
                <w:rFonts w:hint="default" w:ascii="Calibri" w:hAnsi="Calibri" w:eastAsia="宋体" w:cs="Calibri"/>
                <w:i w:val="0"/>
                <w:iCs w:val="0"/>
                <w:caps w:val="0"/>
                <w:color w:val="666666"/>
                <w:spacing w:val="0"/>
                <w:kern w:val="0"/>
                <w:sz w:val="28"/>
                <w:szCs w:val="28"/>
                <w:bdr w:val="none" w:color="auto" w:sz="0" w:space="0"/>
                <w:lang w:val="en-US" w:eastAsia="zh-CN" w:bidi="ar"/>
              </w:rPr>
              <w:br w:type="textWrapping"/>
            </w:r>
            <w:r>
              <w:rPr>
                <w:rFonts w:hint="default" w:ascii="Calibri" w:hAnsi="Calibri" w:eastAsia="宋体" w:cs="Calibri"/>
                <w:i w:val="0"/>
                <w:iCs w:val="0"/>
                <w:caps w:val="0"/>
                <w:color w:val="666666"/>
                <w:spacing w:val="0"/>
                <w:kern w:val="0"/>
                <w:sz w:val="28"/>
                <w:szCs w:val="28"/>
                <w:bdr w:val="none" w:color="auto" w:sz="0" w:space="0"/>
                <w:lang w:val="en-US" w:eastAsia="zh-CN" w:bidi="ar"/>
              </w:rPr>
              <w:t>采用世界先进的二级双锥度定位技术，每腔独立自锁，确保模具同心度。</w:t>
            </w:r>
            <w:r>
              <w:rPr>
                <w:rFonts w:hint="eastAsia" w:ascii="宋体" w:hAnsi="宋体" w:eastAsia="宋体" w:cs="宋体"/>
                <w:i w:val="0"/>
                <w:iCs w:val="0"/>
                <w:caps w:val="0"/>
                <w:color w:val="666666"/>
                <w:spacing w:val="0"/>
                <w:kern w:val="0"/>
                <w:sz w:val="28"/>
                <w:szCs w:val="28"/>
                <w:bdr w:val="none" w:color="auto" w:sz="0" w:space="0"/>
                <w:lang w:val="en-US" w:eastAsia="zh-CN" w:bidi="ar"/>
              </w:rPr>
              <w:t>成型产品为胶塞瓶，产品尺寸不小于50×25 mm</w:t>
            </w:r>
          </w:p>
        </w:tc>
        <w:tc>
          <w:tcPr>
            <w:tcW w:w="8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12</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牙纹吹瓶模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XSCSM-012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29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default" w:ascii="Calibri" w:hAnsi="Calibri" w:eastAsia="宋体" w:cs="Calibri"/>
                <w:i w:val="0"/>
                <w:iCs w:val="0"/>
                <w:caps w:val="0"/>
                <w:color w:val="666666"/>
                <w:spacing w:val="0"/>
                <w:kern w:val="0"/>
                <w:sz w:val="28"/>
                <w:szCs w:val="28"/>
                <w:bdr w:val="none" w:color="auto" w:sz="0" w:space="0"/>
                <w:lang w:val="en-US" w:eastAsia="zh-CN" w:bidi="ar"/>
              </w:rPr>
              <w:t>螺纹口按国际标准制造，材料选用进口</w:t>
            </w:r>
            <w:r>
              <w:rPr>
                <w:rFonts w:hint="eastAsia" w:ascii="宋体" w:hAnsi="宋体" w:eastAsia="宋体" w:cs="宋体"/>
                <w:i w:val="0"/>
                <w:iCs w:val="0"/>
                <w:caps w:val="0"/>
                <w:color w:val="666666"/>
                <w:spacing w:val="0"/>
                <w:kern w:val="0"/>
                <w:sz w:val="28"/>
                <w:szCs w:val="28"/>
                <w:bdr w:val="none" w:color="auto" w:sz="0" w:space="0"/>
                <w:lang w:val="en-US" w:eastAsia="zh-CN" w:bidi="ar"/>
              </w:rPr>
              <w:t>加硬铝合金</w:t>
            </w:r>
            <w:r>
              <w:rPr>
                <w:rFonts w:hint="default" w:ascii="Calibri" w:hAnsi="Calibri" w:eastAsia="宋体" w:cs="Calibri"/>
                <w:i w:val="0"/>
                <w:iCs w:val="0"/>
                <w:caps w:val="0"/>
                <w:color w:val="666666"/>
                <w:spacing w:val="0"/>
                <w:kern w:val="0"/>
                <w:sz w:val="28"/>
                <w:szCs w:val="28"/>
                <w:bdr w:val="none" w:color="auto" w:sz="0" w:space="0"/>
                <w:lang w:val="en-US" w:eastAsia="zh-CN" w:bidi="ar"/>
              </w:rPr>
              <w:t>，硬度高，使用寿命长。热流道设计先进，加热温度均匀，提高了塑料制品质量。</w:t>
            </w:r>
            <w:r>
              <w:rPr>
                <w:rFonts w:hint="default" w:ascii="Calibri" w:hAnsi="Calibri" w:eastAsia="宋体" w:cs="Calibri"/>
                <w:i w:val="0"/>
                <w:iCs w:val="0"/>
                <w:caps w:val="0"/>
                <w:color w:val="666666"/>
                <w:spacing w:val="0"/>
                <w:kern w:val="0"/>
                <w:sz w:val="28"/>
                <w:szCs w:val="28"/>
                <w:bdr w:val="none" w:color="auto" w:sz="0" w:space="0"/>
                <w:lang w:val="en-US" w:eastAsia="zh-CN" w:bidi="ar"/>
              </w:rPr>
              <w:br w:type="textWrapping"/>
            </w:r>
            <w:r>
              <w:rPr>
                <w:rFonts w:hint="default" w:ascii="Calibri" w:hAnsi="Calibri" w:eastAsia="宋体" w:cs="Calibri"/>
                <w:i w:val="0"/>
                <w:iCs w:val="0"/>
                <w:caps w:val="0"/>
                <w:color w:val="666666"/>
                <w:spacing w:val="0"/>
                <w:kern w:val="0"/>
                <w:sz w:val="28"/>
                <w:szCs w:val="28"/>
                <w:bdr w:val="none" w:color="auto" w:sz="0" w:space="0"/>
                <w:lang w:val="en-US" w:eastAsia="zh-CN" w:bidi="ar"/>
              </w:rPr>
              <w:t>免剪浇口，降低了工人劳动强度</w:t>
            </w:r>
            <w:r>
              <w:rPr>
                <w:rFonts w:hint="eastAsia" w:ascii="宋体" w:hAnsi="宋体" w:eastAsia="宋体" w:cs="宋体"/>
                <w:i w:val="0"/>
                <w:iCs w:val="0"/>
                <w:caps w:val="0"/>
                <w:color w:val="666666"/>
                <w:spacing w:val="0"/>
                <w:kern w:val="0"/>
                <w:sz w:val="28"/>
                <w:szCs w:val="28"/>
                <w:bdr w:val="none" w:color="auto" w:sz="0" w:space="0"/>
                <w:lang w:val="en-US" w:eastAsia="zh-CN" w:bidi="ar"/>
              </w:rPr>
              <w:t>。一模一</w:t>
            </w:r>
            <w:r>
              <w:rPr>
                <w:rFonts w:hint="default" w:ascii="Calibri" w:hAnsi="Calibri" w:eastAsia="宋体" w:cs="Calibri"/>
                <w:i w:val="0"/>
                <w:iCs w:val="0"/>
                <w:caps w:val="0"/>
                <w:color w:val="666666"/>
                <w:spacing w:val="0"/>
                <w:kern w:val="0"/>
                <w:sz w:val="28"/>
                <w:szCs w:val="28"/>
                <w:bdr w:val="none" w:color="auto" w:sz="0" w:space="0"/>
                <w:lang w:val="en-US" w:eastAsia="zh-CN" w:bidi="ar"/>
              </w:rPr>
              <w:t>型腔</w:t>
            </w:r>
            <w:r>
              <w:rPr>
                <w:rFonts w:hint="eastAsia" w:ascii="宋体" w:hAnsi="宋体" w:eastAsia="宋体" w:cs="宋体"/>
                <w:i w:val="0"/>
                <w:iCs w:val="0"/>
                <w:caps w:val="0"/>
                <w:color w:val="666666"/>
                <w:spacing w:val="0"/>
                <w:kern w:val="0"/>
                <w:sz w:val="28"/>
                <w:szCs w:val="28"/>
                <w:bdr w:val="none" w:color="auto" w:sz="0" w:space="0"/>
                <w:lang w:val="en-US" w:eastAsia="zh-CN" w:bidi="ar"/>
              </w:rPr>
              <w:t>。</w:t>
            </w:r>
          </w:p>
        </w:tc>
        <w:tc>
          <w:tcPr>
            <w:tcW w:w="8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13</w:t>
            </w:r>
          </w:p>
        </w:tc>
        <w:tc>
          <w:tcPr>
            <w:tcW w:w="135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玩具全自动吹塑模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XSCSM-013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29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玩具</w:t>
            </w:r>
            <w:r>
              <w:rPr>
                <w:rFonts w:hint="default" w:ascii="Calibri" w:hAnsi="Calibri" w:eastAsia="宋体" w:cs="Calibri"/>
                <w:i w:val="0"/>
                <w:iCs w:val="0"/>
                <w:caps w:val="0"/>
                <w:color w:val="666666"/>
                <w:spacing w:val="0"/>
                <w:kern w:val="0"/>
                <w:sz w:val="28"/>
                <w:szCs w:val="28"/>
                <w:bdr w:val="none" w:color="auto" w:sz="0" w:space="0"/>
                <w:lang w:val="en-US" w:eastAsia="zh-CN" w:bidi="ar"/>
              </w:rPr>
              <w:t>全自动吹</w:t>
            </w:r>
            <w:r>
              <w:rPr>
                <w:rFonts w:hint="eastAsia" w:ascii="宋体" w:hAnsi="宋体" w:eastAsia="宋体" w:cs="宋体"/>
                <w:i w:val="0"/>
                <w:iCs w:val="0"/>
                <w:caps w:val="0"/>
                <w:color w:val="666666"/>
                <w:spacing w:val="0"/>
                <w:kern w:val="0"/>
                <w:sz w:val="28"/>
                <w:szCs w:val="28"/>
                <w:bdr w:val="none" w:color="auto" w:sz="0" w:space="0"/>
                <w:lang w:val="en-US" w:eastAsia="zh-CN" w:bidi="ar"/>
              </w:rPr>
              <w:t>塑模</w:t>
            </w:r>
            <w:r>
              <w:rPr>
                <w:rFonts w:hint="default" w:ascii="Calibri" w:hAnsi="Calibri" w:eastAsia="宋体" w:cs="Calibri"/>
                <w:i w:val="0"/>
                <w:iCs w:val="0"/>
                <w:caps w:val="0"/>
                <w:color w:val="666666"/>
                <w:spacing w:val="0"/>
                <w:kern w:val="0"/>
                <w:sz w:val="28"/>
                <w:szCs w:val="28"/>
                <w:bdr w:val="none" w:color="auto" w:sz="0" w:space="0"/>
                <w:lang w:val="en-US" w:eastAsia="zh-CN" w:bidi="ar"/>
              </w:rPr>
              <w:t>，合模后先对已加热过的</w:t>
            </w:r>
            <w:r>
              <w:rPr>
                <w:rFonts w:hint="eastAsia" w:ascii="宋体" w:hAnsi="宋体" w:eastAsia="宋体" w:cs="宋体"/>
                <w:i w:val="0"/>
                <w:iCs w:val="0"/>
                <w:caps w:val="0"/>
                <w:color w:val="666666"/>
                <w:spacing w:val="0"/>
                <w:kern w:val="0"/>
                <w:sz w:val="28"/>
                <w:szCs w:val="28"/>
                <w:bdr w:val="none" w:color="auto" w:sz="0" w:space="0"/>
                <w:lang w:val="en-US" w:eastAsia="zh-CN" w:bidi="ar"/>
              </w:rPr>
              <w:t>塑</w:t>
            </w:r>
            <w:r>
              <w:rPr>
                <w:rFonts w:hint="default" w:ascii="Calibri" w:hAnsi="Calibri" w:eastAsia="宋体" w:cs="Calibri"/>
                <w:i w:val="0"/>
                <w:iCs w:val="0"/>
                <w:caps w:val="0"/>
                <w:color w:val="666666"/>
                <w:spacing w:val="0"/>
                <w:kern w:val="0"/>
                <w:sz w:val="28"/>
                <w:szCs w:val="28"/>
                <w:bdr w:val="none" w:color="auto" w:sz="0" w:space="0"/>
                <w:lang w:val="en-US" w:eastAsia="zh-CN" w:bidi="ar"/>
              </w:rPr>
              <w:t>坯进行预处理；然后再对瓶坯进行高压吹气结晶成型；具有降低生产成本、提高生产效率、简单合理、操作简便等优点。</w:t>
            </w:r>
          </w:p>
        </w:tc>
        <w:tc>
          <w:tcPr>
            <w:tcW w:w="8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4010025" cy="4724400"/>
            <wp:effectExtent l="0" t="0" r="1333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4010025" cy="47244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4057650" cy="4791075"/>
            <wp:effectExtent l="0" t="0" r="1143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4057650" cy="47910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4048125" cy="4743450"/>
            <wp:effectExtent l="0" t="0" r="5715" b="1143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8"/>
                    <a:stretch>
                      <a:fillRect/>
                    </a:stretch>
                  </pic:blipFill>
                  <pic:spPr>
                    <a:xfrm>
                      <a:off x="0" y="0"/>
                      <a:ext cx="4048125" cy="47434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3381375" cy="4772025"/>
            <wp:effectExtent l="0" t="0" r="1905" b="1333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9"/>
                    <a:stretch>
                      <a:fillRect/>
                    </a:stretch>
                  </pic:blipFill>
                  <pic:spPr>
                    <a:xfrm>
                      <a:off x="0" y="0"/>
                      <a:ext cx="3381375" cy="4772025"/>
                    </a:xfrm>
                    <a:prstGeom prst="rect">
                      <a:avLst/>
                    </a:prstGeom>
                    <a:noFill/>
                    <a:ln w="9525">
                      <a:noFill/>
                    </a:ln>
                  </pic:spPr>
                </pic:pic>
              </a:graphicData>
            </a:graphic>
          </wp:inline>
        </w:drawing>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5"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B6DE7"/>
    <w:rsid w:val="02AB6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2021-12-15T03:03:00Z</dcterms:created>
  <dc:creator>煌嘉软件</dc:creator>
  <cp:lastModifiedBy>煌嘉软件</cp:lastModifiedBy>
  <dcterms:modified xsi:type="dcterms:W3CDTF">2021-12-15T03:05:46Z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E51F031BE00B41539C3522AEC136D160</vt:lpwstr>
  </property>
</Properties>
</file>