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shd w:val="clear" w:fill="FFFFFF"/>
          <w:lang w:val="en-US" w:eastAsia="zh-CN" w:bidi="ar"/>
        </w:rPr>
        <w:t>TW-LT620自循环文丘里流量实验仪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095875" cy="5848350"/>
            <wp:effectExtent l="0" t="0" r="952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1、了解文丘里流量计的原理及其实验装置。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2、通过测出的压差与流量关系曲线，确定文丘里流量计的流量系数μ值。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3、可定量测量管道流量，给出流量系数与Re数的相关性。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有机玻璃恒定水箱、水泵、文丘里管、测压架、移动标尺、蓄水箱、计量水箱、刻度标尺、秒表、玻璃温度计、连接管道阀门、不锈钢支架。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1、运行环境：温度0-40℃，相对湿度：≤90%RH，电源：220V/50Hz，可连续操作。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2、实验水箱：容积30L，透明有机玻璃制作，并带有稳压溢流口。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3、文丘里管：直径φ20（内径14）mm，总长1000mm，文丘里流量计喉径φ6.5mm,有机玻璃制作。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4、计量水箱：容积6L，透明有机玻璃制作，带计量刻度。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5、蓄水箱：500×400×400mm，材质PVC。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6、静音环保型水泵：扬程：10m，流量：12L/min，功率：90W。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7、测压计由2根长650mm直径φ8mm的有机玻璃管固定在测压架上，测压架上粘有标尺方便读数，压差计内的指示液为水，无毒、操作安全。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8、实验所用的流体--水为全循环设计，充分节约水资源。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9、框架及台面均为304不锈钢材质，结构紧凑，外形美观，操作方便。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10、外形尺寸：1600×500×1700mm（长×宽×高），框架为可移动式设计，带脚轮及禁锢脚。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B0263"/>
    <w:rsid w:val="049F53A0"/>
    <w:rsid w:val="207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2021-12-09T05:59:00Z</dcterms:created>
  <dc:creator>ARALE</dc:creator>
  <cp:lastModifiedBy>ARALE</cp:lastModifiedBy>
  <dcterms:modified xsi:type="dcterms:W3CDTF">2021-12-09T06:01:51Z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D4D60935423A4A25AD04A5C6453C477E</vt:lpwstr>
  </property>
</Properties>
</file>