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  <w:bdr w:val="none" w:color="auto" w:sz="0" w:space="0"/>
          <w:shd w:val="clear" w:fill="FFFFFF"/>
        </w:rPr>
        <w:t>TW-HJ524虹吸滤池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2857500" cy="4286250"/>
            <wp:effectExtent l="0" t="0" r="7620" b="1143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设备特点：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1.设备布局合理、美观，结构清晰，整体感强。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2.虹吸滤池为透明有机玻璃制造，可观察污水在各腔室内的运行情况。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实验目的：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1.了解并掌握虹吸滤池的组成、操作使用方法。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2.通过实验加深对虹吸过滤工作原理的理解。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主要配置：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有机玻璃滤池、反冲洗虹吸管、布水虹吸管、布水槽、虹吸发生装置、中央反冲洗槽、连接管、水箱、进水泵、电控箱、不锈钢支架。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技术参数：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1.环境温度：5℃～40℃，配电 220V，370W。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2.滤池：尺寸420×410×700mm，优质有机玻璃材质。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3.水箱：尺寸600×490×490mm，优质PVC材质。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4.水泵：额定流量1m3/h，功率370W，扬程15m。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5.框架为304不锈钢材质，结构紧凑，外形美观，操作方便。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外形尺寸：800×900×1600mm，框架为可移动式设计，带脚轮及禁锢脚。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8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3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13E50"/>
    <w:rsid w:val="1971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2021-12-09T07:17:00Z</dcterms:created>
  <dc:creator>煌嘉软件</dc:creator>
  <cp:lastModifiedBy>煌嘉软件</cp:lastModifiedBy>
  <dcterms:modified xsi:type="dcterms:W3CDTF">2021-12-09T07:23:16Z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8A6BDB0D25674DDA9D3D80EB529EDBC5</vt:lpwstr>
  </property>
</Properties>
</file>