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shd w:val="clear" w:fill="FFFFFF"/>
          <w:lang w:val="en-US" w:eastAsia="zh-CN" w:bidi="ar"/>
        </w:rPr>
        <w:t>TW-HY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36"/>
          <w:szCs w:val="36"/>
          <w:shd w:val="clear" w:fill="FFFFFF"/>
          <w:lang w:val="en-US" w:eastAsia="zh-CN" w:bidi="ar"/>
        </w:rPr>
        <w:t>109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shd w:val="clear" w:fill="FFFFFF"/>
          <w:lang w:val="en-US" w:eastAsia="zh-CN" w:bidi="ar"/>
        </w:rPr>
        <w:t>化工流动过程综合实验装置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6155055" cy="4622800"/>
            <wp:effectExtent l="0" t="0" r="1905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5055" cy="4622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装置特点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1、离心泵性能和流体阻力测定装置合二为一，设备安装在一个钢质的可移动框架平台之中，总体布局合理、美观，结构清晰，整体感强，能够在实验室中体现主实验设备的概念。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 2、整套设备除去特殊材料外均采都用工业用304不锈钢制造，所有装备均进行精细抛光处理，体现了整个装置的工艺完美性。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 3、管路取压采用工业标准均压环方式，取压稳定、准确；采用高压用差压传感器和低压用工业标准倒U型压差计，工艺美观，操作方便。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 4、电动机功率采用单相交流功率测量仪表测得。与智能仪表相连实现电动机功率的自动测量，这种方法数据准确，可让学生掌握电动机有效功率的实际测量方法。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 5、电机转速采用转速传感器进行测量，数字仪表转换后显示。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 6、整套系统采用标准工业仪表控制系统，可进行化工原理实验，也是过程自动化及化工检测仪表实验的良好平台。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 7、装置设计可360度观察，实现全方位教学与实验。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装置功能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1. 学习直管摩擦阻力△Pf、直管摩擦系数λ的测定方法。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2. 掌握不同流量下摩擦系数λ与雷诺数Re之间关系及其变化规律。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3. 学习压差传感器测量压差，流量计测量流量的方法。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4. 学习合理选择坐标系的方法，掌握对数坐标系的使用方法。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5. 熟悉离心泵的结构与操作方法，了解常用的测压仪表。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6. 掌握离心泵特性曲线的测定方法、表示方法，加深对离心泵性能的了解。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7. 掌握流量计的标定方法。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8. 了解文丘里流量计流量系数C随雷诺数Re的变化规律，流量系数C的确定方法。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设计参数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流体阻力：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光滑管：雷诺数：500~30000，液体流量：10~1000 L/h，压差范围：10~100KPa。常温、常压操作。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粗糙管：雷诺数：500~30000，液体流量：10~1000L/h，压差范围：20~150KPa。常温、常压操作。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阀门局部阻力：雷诺数：2000~15000，液体流量：100~1000 L/h，压差范围：10~200KPa。常温、常压操作。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流量及性能测定：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文丘里流量计流量：0.2~10m3/h，压差范围：10~200KPa。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涡轮流量计流量：0.5~8.0m3/h。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离心泵特性、管路性能：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液体流量：0～7.2m3/h，离心泵出口压力：0-0.2MPa，离心泵的扬程(H)：0-20m，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离心泵轴功率(N)：0.43-0.85KW，离心泵效率（η）：0-60%，离心泵转速：0-2900r/min。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液体温度：常温。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公用设施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水：装置自带不锈钢水箱，连接自来水。实验时经离心泵进入测试管路，循环使用。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电：电压AC220V，功率1KW，标准单相三线制。每个实验室需配置1~2个接地点（安全地及信号地）。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实验物料：清洁自来水，外配设备：无。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主要设备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304不锈钢光滑管：管内径d—10mm，管长L—1500mm。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304不锈钢粗糙管：管内径d—12mm， 管长L—1500mm，内装不锈钢螺旋丝。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304不锈钢局部管：管内径d—20mm， 管长L—1500mm，上有不锈钢阀门一个。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LZB-25水转子流量计： 流量范围 100～1000 L/h 。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LZB-10水转子流量计：流量范围10～100 L/h 。 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DN20涡轮流量计：流量范围0.5～8.0 m3/h，4-20mA远传输出，流量检测机构。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光电传感器：数显，测量范围0~2999rpm，精度1rpm，转速检测机构。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压差传感器：量程0～200KPa，4-20mA远传输出，压差检测机构。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文丘里流量计：文丘里喉径：Φ14mm。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单相矢量变频器，规格：（0-50）Hz。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功率变送器、智能功率数字显示仪。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玻璃倒U型压差计，0--600H2O。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指针示压力表：表盘直径Φ100mm  测量范围0-0.4MPa  精度1.5级。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指针示真空表：表盘直径Φ100mm  测量范围-0.1-0MPa  精度1.5级。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宇电AI501温度数字显示仪。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宇电AI501流量数字显示仪。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宇电AI501压差数字显示仪。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不锈钢离心泵：功率750W，最大流量：7.2m3/h。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水箱：304不锈钢材质，容积100L,带贮水排空底阀，管路循环回水与泵吸入口间隔板设计。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管路：304卫生级不锈钢材质，采用不锈钢快装活接与管路连接；管道活接连接涡轮流量计。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阀门：采用304不锈钢阀和优质铜阀。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电器：接触器、开关、漏电保护空气开关。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304不锈钢仪表柜：测控、电器设备在实验架上。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304不锈钢材质框架2300*550*1800mm(长×宽×高)，带脚轮及禁锢脚。109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测控组成</w:t>
      </w:r>
    </w:p>
    <w:tbl>
      <w:tblPr>
        <w:tblStyle w:val="5"/>
        <w:tblW w:w="9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3"/>
        <w:gridCol w:w="2526"/>
        <w:gridCol w:w="2247"/>
        <w:gridCol w:w="19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变量</w:t>
            </w:r>
          </w:p>
        </w:tc>
        <w:tc>
          <w:tcPr>
            <w:tcW w:w="3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检测机构</w:t>
            </w:r>
          </w:p>
        </w:tc>
        <w:tc>
          <w:tcPr>
            <w:tcW w:w="3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显示机构</w:t>
            </w:r>
          </w:p>
        </w:tc>
        <w:tc>
          <w:tcPr>
            <w:tcW w:w="2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执行机构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水流量</w:t>
            </w:r>
          </w:p>
        </w:tc>
        <w:tc>
          <w:tcPr>
            <w:tcW w:w="3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转子流量计</w:t>
            </w:r>
          </w:p>
        </w:tc>
        <w:tc>
          <w:tcPr>
            <w:tcW w:w="3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就地显示</w:t>
            </w:r>
          </w:p>
        </w:tc>
        <w:tc>
          <w:tcPr>
            <w:tcW w:w="2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手动阀控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水流量</w:t>
            </w:r>
          </w:p>
        </w:tc>
        <w:tc>
          <w:tcPr>
            <w:tcW w:w="3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涡轮流量计</w:t>
            </w:r>
          </w:p>
        </w:tc>
        <w:tc>
          <w:tcPr>
            <w:tcW w:w="3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数字流量仪表</w:t>
            </w:r>
          </w:p>
        </w:tc>
        <w:tc>
          <w:tcPr>
            <w:tcW w:w="2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手动阀控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液体温度</w:t>
            </w:r>
          </w:p>
        </w:tc>
        <w:tc>
          <w:tcPr>
            <w:tcW w:w="3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PT100铂电阻</w:t>
            </w:r>
          </w:p>
        </w:tc>
        <w:tc>
          <w:tcPr>
            <w:tcW w:w="3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数字温度仪表</w:t>
            </w:r>
          </w:p>
        </w:tc>
        <w:tc>
          <w:tcPr>
            <w:tcW w:w="2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泵进口压力</w:t>
            </w:r>
          </w:p>
        </w:tc>
        <w:tc>
          <w:tcPr>
            <w:tcW w:w="3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指针式压力表</w:t>
            </w:r>
          </w:p>
        </w:tc>
        <w:tc>
          <w:tcPr>
            <w:tcW w:w="3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就地显示</w:t>
            </w:r>
          </w:p>
        </w:tc>
        <w:tc>
          <w:tcPr>
            <w:tcW w:w="2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泵出口压力</w:t>
            </w:r>
          </w:p>
        </w:tc>
        <w:tc>
          <w:tcPr>
            <w:tcW w:w="3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指针式真空表</w:t>
            </w:r>
          </w:p>
        </w:tc>
        <w:tc>
          <w:tcPr>
            <w:tcW w:w="3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就地显示</w:t>
            </w:r>
          </w:p>
        </w:tc>
        <w:tc>
          <w:tcPr>
            <w:tcW w:w="2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泵功率</w:t>
            </w:r>
          </w:p>
        </w:tc>
        <w:tc>
          <w:tcPr>
            <w:tcW w:w="3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功率变送器</w:t>
            </w:r>
          </w:p>
        </w:tc>
        <w:tc>
          <w:tcPr>
            <w:tcW w:w="3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数字功率仪表</w:t>
            </w:r>
          </w:p>
        </w:tc>
        <w:tc>
          <w:tcPr>
            <w:tcW w:w="2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压差</w:t>
            </w:r>
          </w:p>
        </w:tc>
        <w:tc>
          <w:tcPr>
            <w:tcW w:w="3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压差传感器</w:t>
            </w:r>
          </w:p>
        </w:tc>
        <w:tc>
          <w:tcPr>
            <w:tcW w:w="3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数字压力仪表</w:t>
            </w:r>
          </w:p>
        </w:tc>
        <w:tc>
          <w:tcPr>
            <w:tcW w:w="2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电机转速</w:t>
            </w:r>
          </w:p>
        </w:tc>
        <w:tc>
          <w:tcPr>
            <w:tcW w:w="3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光电传感器</w:t>
            </w:r>
          </w:p>
        </w:tc>
        <w:tc>
          <w:tcPr>
            <w:tcW w:w="3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数字转速仪表</w:t>
            </w:r>
          </w:p>
        </w:tc>
        <w:tc>
          <w:tcPr>
            <w:tcW w:w="2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无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上海天威教学实验设备有限公司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B2835"/>
    <w:rsid w:val="1EDB2835"/>
    <w:rsid w:val="37E9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2021-12-09T01:59:00Z</dcterms:created>
  <dc:creator>ARALE</dc:creator>
  <cp:lastModifiedBy>ARALE</cp:lastModifiedBy>
  <dcterms:modified xsi:type="dcterms:W3CDTF">2021-12-09T03:17:33Z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948621198CA94C39A0531F3A6BEE514D</vt:lpwstr>
  </property>
</Properties>
</file>